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宋体" w:hAnsi="宋体" w:eastAsia="宋体" w:cs="宋体"/>
          <w:bCs/>
          <w:sz w:val="28"/>
          <w:szCs w:val="28"/>
        </w:rPr>
      </w:pPr>
      <w:bookmarkStart w:id="0" w:name="_Hlk49789833"/>
      <w:r>
        <w:rPr>
          <w:rFonts w:hint="eastAsia" w:ascii="宋体" w:hAnsi="宋体" w:eastAsia="宋体" w:cs="宋体"/>
          <w:bCs/>
          <w:sz w:val="28"/>
          <w:szCs w:val="28"/>
        </w:rPr>
        <w:t>附件4：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楷体" w:hAnsi="楷体" w:eastAsia="华文中宋"/>
          <w:b/>
          <w:sz w:val="32"/>
          <w:szCs w:val="32"/>
        </w:rPr>
      </w:pPr>
      <w:r>
        <w:rPr>
          <w:rFonts w:hint="eastAsia" w:ascii="楷体" w:hAnsi="楷体" w:eastAsia="华文中宋"/>
          <w:b/>
          <w:sz w:val="32"/>
          <w:szCs w:val="32"/>
        </w:rPr>
        <w:t>外省市团员团组织关系转接操作说明</w:t>
      </w:r>
    </w:p>
    <w:p>
      <w:pPr>
        <w:spacing w:line="360" w:lineRule="auto"/>
        <w:jc w:val="center"/>
        <w:rPr>
          <w:rFonts w:ascii="楷体" w:hAnsi="楷体" w:eastAsia="华文中宋"/>
          <w:b/>
          <w:sz w:val="28"/>
          <w:szCs w:val="28"/>
        </w:rPr>
      </w:pP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hAnsi="楷体" w:eastAsia="楷体"/>
          <w:b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第一步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eastAsia="zh-CN"/>
        </w:rPr>
        <w:t>：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外省市团员注册登录北京共青团线上系统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搜索微信公众号：青春北京（微信号：qingchunbeijing54）或者扫描下侧二维码：</w:t>
      </w:r>
    </w:p>
    <w:p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b/>
          <w:sz w:val="30"/>
          <w:szCs w:val="3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1738630</wp:posOffset>
            </wp:positionH>
            <wp:positionV relativeFrom="paragraph">
              <wp:posOffset>160020</wp:posOffset>
            </wp:positionV>
            <wp:extent cx="2283460" cy="2283460"/>
            <wp:effectExtent l="0" t="0" r="2540" b="2540"/>
            <wp:wrapNone/>
            <wp:docPr id="3" name="图片 2" descr="13871548041351_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13871548041351_.pic_hd.jpg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3460" cy="2283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ascii="楷体" w:hAnsi="楷体" w:eastAsia="楷体"/>
          <w:sz w:val="28"/>
          <w:szCs w:val="28"/>
        </w:rPr>
      </w:pPr>
    </w:p>
    <w:p>
      <w:pPr>
        <w:spacing w:line="360" w:lineRule="auto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360" w:lineRule="auto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360" w:lineRule="auto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360" w:lineRule="auto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360" w:lineRule="auto"/>
        <w:rPr>
          <w:rFonts w:hint="eastAsia" w:ascii="楷体" w:hAnsi="楷体" w:eastAsia="楷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楷体" w:eastAsia="仿宋_GB2312"/>
          <w:sz w:val="28"/>
          <w:szCs w:val="28"/>
          <w:lang w:eastAsia="zh-CN"/>
        </w:rPr>
      </w:pPr>
      <w:r>
        <w:rPr>
          <w:rFonts w:hint="eastAsia" w:ascii="仿宋_GB2312" w:hAnsi="楷体" w:eastAsia="仿宋_GB2312"/>
          <w:sz w:val="28"/>
          <w:szCs w:val="28"/>
        </w:rPr>
        <w:t>“</w:t>
      </w:r>
      <w:r>
        <w:rPr>
          <w:rFonts w:hint="eastAsia" w:ascii="仿宋_GB2312" w:hAnsi="楷体" w:eastAsia="仿宋_GB2312"/>
          <w:b/>
          <w:bCs/>
          <w:color w:val="FF0000"/>
          <w:sz w:val="28"/>
          <w:szCs w:val="28"/>
        </w:rPr>
        <w:t>线上系统</w:t>
      </w:r>
      <w:r>
        <w:rPr>
          <w:rFonts w:hint="eastAsia" w:ascii="仿宋_GB2312" w:hAnsi="楷体" w:eastAsia="仿宋_GB2312"/>
          <w:sz w:val="28"/>
          <w:szCs w:val="28"/>
        </w:rPr>
        <w:t>”菜单栏中，点击“</w:t>
      </w:r>
      <w:r>
        <w:rPr>
          <w:rFonts w:hint="eastAsia" w:ascii="仿宋_GB2312" w:hAnsi="楷体" w:eastAsia="仿宋_GB2312"/>
          <w:b/>
          <w:bCs/>
          <w:color w:val="FF0000"/>
          <w:sz w:val="28"/>
          <w:szCs w:val="28"/>
        </w:rPr>
        <w:t>北京共青团系统</w:t>
      </w:r>
      <w:r>
        <w:rPr>
          <w:rFonts w:hint="eastAsia" w:ascii="仿宋_GB2312" w:hAnsi="楷体" w:eastAsia="仿宋_GB2312"/>
          <w:sz w:val="28"/>
          <w:szCs w:val="28"/>
        </w:rPr>
        <w:t>”进入系统</w:t>
      </w:r>
      <w:r>
        <w:rPr>
          <w:rFonts w:hint="eastAsia" w:ascii="仿宋_GB2312" w:hAnsi="楷体" w:eastAsia="仿宋_GB2312"/>
          <w:sz w:val="28"/>
          <w:szCs w:val="28"/>
          <w:lang w:eastAsia="zh-CN"/>
        </w:rPr>
        <w:t>。</w:t>
      </w:r>
    </w:p>
    <w:p>
      <w:pPr>
        <w:spacing w:line="360" w:lineRule="auto"/>
        <w:rPr>
          <w:rFonts w:hint="eastAsia" w:ascii="楷体" w:hAnsi="楷体" w:eastAsia="楷体"/>
          <w:sz w:val="28"/>
          <w:szCs w:val="28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1758315</wp:posOffset>
            </wp:positionH>
            <wp:positionV relativeFrom="paragraph">
              <wp:posOffset>20320</wp:posOffset>
            </wp:positionV>
            <wp:extent cx="2243455" cy="3808730"/>
            <wp:effectExtent l="0" t="0" r="4445" b="1270"/>
            <wp:wrapNone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455" cy="3808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hint="eastAsia" w:ascii="楷体" w:hAnsi="楷体" w:eastAsia="楷体"/>
          <w:sz w:val="28"/>
          <w:szCs w:val="28"/>
        </w:rPr>
      </w:pPr>
    </w:p>
    <w:p>
      <w:pPr>
        <w:spacing w:line="360" w:lineRule="auto"/>
        <w:rPr>
          <w:rFonts w:ascii="楷体" w:hAnsi="楷体" w:eastAsia="楷体"/>
          <w:sz w:val="28"/>
          <w:szCs w:val="28"/>
        </w:rPr>
      </w:pPr>
    </w:p>
    <w:p>
      <w:pPr>
        <w:spacing w:line="360" w:lineRule="auto"/>
        <w:rPr>
          <w:rFonts w:ascii="楷体" w:hAnsi="楷体" w:eastAsia="楷体"/>
          <w:sz w:val="28"/>
          <w:szCs w:val="28"/>
        </w:rPr>
      </w:pPr>
    </w:p>
    <w:p>
      <w:pPr>
        <w:spacing w:line="360" w:lineRule="auto"/>
        <w:rPr>
          <w:rFonts w:ascii="楷体" w:hAnsi="楷体" w:eastAsia="楷体"/>
          <w:sz w:val="28"/>
          <w:szCs w:val="28"/>
        </w:rPr>
      </w:pPr>
    </w:p>
    <w:p>
      <w:pPr>
        <w:spacing w:line="360" w:lineRule="auto"/>
        <w:rPr>
          <w:rFonts w:ascii="楷体" w:hAnsi="楷体" w:eastAsia="楷体"/>
          <w:sz w:val="28"/>
          <w:szCs w:val="28"/>
        </w:rPr>
      </w:pPr>
    </w:p>
    <w:p>
      <w:pPr>
        <w:spacing w:line="360" w:lineRule="auto"/>
        <w:rPr>
          <w:rFonts w:ascii="楷体" w:hAnsi="楷体" w:eastAsia="楷体"/>
          <w:sz w:val="28"/>
          <w:szCs w:val="28"/>
        </w:rPr>
      </w:pPr>
    </w:p>
    <w:p>
      <w:pPr>
        <w:spacing w:line="360" w:lineRule="auto"/>
        <w:rPr>
          <w:rFonts w:ascii="楷体" w:hAnsi="楷体" w:eastAsia="楷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1外省市团员注册“北京共青团”线上系统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Hans"/>
        </w:rPr>
        <w:t>点击“我的”</w:t>
      </w:r>
      <w:r>
        <w:rPr>
          <w:rFonts w:hint="eastAsia" w:ascii="仿宋_GB2312" w:hAnsi="仿宋_GB2312" w:eastAsia="仿宋_GB2312" w:cs="仿宋_GB2312"/>
          <w:sz w:val="28"/>
          <w:szCs w:val="28"/>
          <w:lang w:eastAsia="zh-Hans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Hans"/>
        </w:rPr>
        <w:t>账号登录</w:t>
      </w:r>
      <w:r>
        <w:rPr>
          <w:rFonts w:hint="eastAsia" w:ascii="仿宋_GB2312" w:hAnsi="仿宋_GB2312" w:eastAsia="仿宋_GB2312" w:cs="仿宋_GB2312"/>
          <w:sz w:val="28"/>
          <w:szCs w:val="28"/>
          <w:lang w:eastAsia="zh-Hans"/>
        </w:rPr>
        <w:t>”</w:t>
      </w:r>
      <w:r>
        <w:rPr>
          <w:rFonts w:hint="default" w:ascii="仿宋_GB2312" w:hAnsi="仿宋_GB2312" w:eastAsia="仿宋_GB2312" w:cs="仿宋_GB2312"/>
          <w:sz w:val="28"/>
          <w:szCs w:val="28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Hans"/>
        </w:rPr>
        <w:t>进入登陆系统</w:t>
      </w:r>
      <w:r>
        <w:rPr>
          <w:rFonts w:hint="default" w:ascii="仿宋_GB2312" w:hAnsi="仿宋_GB2312" w:eastAsia="仿宋_GB2312" w:cs="仿宋_GB2312"/>
          <w:sz w:val="28"/>
          <w:szCs w:val="28"/>
          <w:lang w:eastAsia="zh-Hans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Hans"/>
        </w:rPr>
        <w:t>图</w:t>
      </w:r>
      <w:r>
        <w:rPr>
          <w:rFonts w:hint="default" w:ascii="仿宋_GB2312" w:hAnsi="仿宋_GB2312" w:eastAsia="仿宋_GB2312" w:cs="仿宋_GB2312"/>
          <w:sz w:val="28"/>
          <w:szCs w:val="28"/>
          <w:lang w:eastAsia="zh-Hans"/>
        </w:rPr>
        <w:t>1）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（2）点击“创建账户”，进行账户注册</w:t>
      </w:r>
      <w:r>
        <w:rPr>
          <w:rFonts w:hint="default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</w:rPr>
        <w:t>图</w:t>
      </w:r>
      <w:r>
        <w:rPr>
          <w:rFonts w:hint="default" w:ascii="仿宋_GB2312" w:hAnsi="仿宋_GB2312" w:eastAsia="仿宋_GB2312" w:cs="仿宋_GB2312"/>
          <w:sz w:val="28"/>
          <w:szCs w:val="28"/>
        </w:rPr>
        <w:t>2）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hint="default" w:ascii="仿宋_GB2312" w:hAnsi="仿宋_GB2312" w:eastAsia="仿宋_GB2312" w:cs="仿宋_GB2312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）用户按照实际情况选择身份：“我是团员”、“我是团干部”、“我不是团员”（图</w:t>
      </w:r>
      <w:r>
        <w:rPr>
          <w:rFonts w:hint="default" w:ascii="仿宋_GB2312" w:hAnsi="仿宋_GB2312" w:eastAsia="仿宋_GB2312" w:cs="仿宋_GB2312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hint="default" w:ascii="仿宋_GB2312" w:hAnsi="仿宋_GB2312" w:eastAsia="仿宋_GB2312" w:cs="仿宋_GB2312"/>
          <w:sz w:val="28"/>
          <w:szCs w:val="28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</w:rPr>
        <w:t>）注册时，请团员输入真实的姓名和身份证号，否则会影响团组织关系的成功转接转接（图</w:t>
      </w:r>
      <w:r>
        <w:rPr>
          <w:rFonts w:hint="default" w:ascii="仿宋_GB2312" w:hAnsi="仿宋_GB2312" w:eastAsia="仿宋_GB2312" w:cs="仿宋_GB2312"/>
          <w:sz w:val="28"/>
          <w:szCs w:val="28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ascii="楷体" w:hAnsi="楷体" w:eastAsia="楷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2432685</wp:posOffset>
                </wp:positionH>
                <wp:positionV relativeFrom="paragraph">
                  <wp:posOffset>760095</wp:posOffset>
                </wp:positionV>
                <wp:extent cx="369570" cy="1403985"/>
                <wp:effectExtent l="12700" t="12700" r="24130" b="31115"/>
                <wp:wrapNone/>
                <wp:docPr id="1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" cy="14039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b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</w:rPr>
                              <w:t>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91.55pt;margin-top:59.85pt;height:110.55pt;width:29.1pt;z-index:251666432;mso-width-relative:page;mso-height-relative:margin;mso-height-percent:200;" fillcolor="#FFFFFF" filled="t" stroked="t" coordsize="21600,21600" o:gfxdata="UEsDBAoAAAAAAIdO4kAAAAAAAAAAAAAAAAAEAAAAZHJzL1BLAwQUAAAACACHTuJAe15ji9gAAAAL&#10;AQAADwAAAGRycy9kb3ducmV2LnhtbE2Py07DMBBF90j8gzVI7KhtEoGbxukCRMUGKkrFepqYJMKP&#10;yHba8vcMK1iOztW9Z+r12Vl2NDGNwWuQCwHM+DZ0o+817N+fbhSwlNF3aIM3Gr5NgnVzeVFj1YWT&#10;fzPHXe4ZlfhUoYYh56niPLWDcZgWYTKe2GeIDjOdseddxBOVO8tvhbjjDkdPCwNO5mEw7ddudho2&#10;jx9b9Tz1ao52v0mvMb2gaLW+vpJiBSybc/4Lw68+qUNDTocw+y4xq6FQhaQoAbm8B0aJspQFsAOh&#10;UijgTc3//9D8AFBLAwQUAAAACACHTuJASbpoUUoCAACEBAAADgAAAGRycy9lMm9Eb2MueG1srVRL&#10;btswEN0X6B0I7mvJju0kQuQgjeGiQPoBkh5gTFGWUIrDkrQl9wDNDbrqpvuey+fokFJS94MuimpB&#10;kJzhmzfzZnRx2TWK7aR1Neqcj0cpZ1ILLGq9yfm7u9WzM86cB12AQi1zvpeOXy6ePrloTSYnWKEq&#10;pGUEol3WmpxX3pssSZyoZANuhEZqMpZoG/B0tJuksNASeqOSSZrOkxZtYSwK6RzdLnsjX0T8spTC&#10;vylLJz1TOSduPq42ruuwJosLyDYWTFWLgQb8A4sGak1BH6GW4IFtbf0bVFMLiw5LPxLYJFiWtZAx&#10;B8pmnP6SzW0FRsZcqDjOPJbJ/T9Y8Xr31rK6IO3mnGloSKPD5/vDl2+Hr5/YJNSnNS4jt1tDjr57&#10;jh35xlyduUHx3jGN1xXojbyyFttKQkH8xuFlcvS0x3EBZN2+woLiwNZjBOpK24TiUTkYoZNO+0dt&#10;ZOeZoMuT+fnslCyCTONpenJ+NoshIHt4bazzLyQ2LGxybkn7iA67G+cDG8geXEIwh6ouVrVS8bB3&#10;18qyHVCbUHcV2HKmwHm6zPkqfkO0n54pzdqcT2bTNDAD6t9SgadtY6iiTm84A7WhwRDe9iX7e9A7&#10;yvYocBq/PwUOiSzBVT3jyGlwUzrkI2PrD3kHFULhewl8t+4GVddY7EkPi/1Y0BjTpkL7kbOWRoIy&#10;+LAFK4nRS02ano+n0zBD8TCdnU7oYI8t62MLaEFQOaeE+u21j3MXy22uSPtVHWUJ9HomQ8dQq0e1&#10;hrEMs3R8jl4/fh6L7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HteY4vYAAAACwEAAA8AAAAAAAAA&#10;AQAgAAAAIgAAAGRycy9kb3ducmV2LnhtbFBLAQIUABQAAAAIAIdO4kBJumhRSgIAAIQEAAAOAAAA&#10;AAAAAAEAIAAAACcBAABkcnMvZTJvRG9jLnhtbFBLBQYAAAAABgAGAFkBAADjBQAAAAA=&#10;">
                <v:fill on="t" focussize="0,0"/>
                <v:stroke weight="2pt" color="#000000" joinstyle="round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b/>
                        </w:rPr>
                      </w:pPr>
                      <w:r>
                        <w:rPr>
                          <w:rFonts w:hint="default"/>
                          <w:b/>
                        </w:rPr>
                        <w:t>(1)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楷体" w:hAnsi="楷体" w:eastAsia="楷体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307975</wp:posOffset>
            </wp:positionH>
            <wp:positionV relativeFrom="paragraph">
              <wp:posOffset>777875</wp:posOffset>
            </wp:positionV>
            <wp:extent cx="2520950" cy="4168140"/>
            <wp:effectExtent l="0" t="0" r="19050" b="22860"/>
            <wp:wrapNone/>
            <wp:docPr id="12" name="图片 12" descr="IMG_CA2E207C80D6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CA2E207C80D6-1"/>
                    <pic:cNvPicPr>
                      <a:picLocks noChangeAspect="1"/>
                    </pic:cNvPicPr>
                  </pic:nvPicPr>
                  <pic:blipFill>
                    <a:blip r:embed="rId6"/>
                    <a:srcRect t="10298" b="9181"/>
                    <a:stretch>
                      <a:fillRect/>
                    </a:stretch>
                  </pic:blipFill>
                  <pic:spPr>
                    <a:xfrm>
                      <a:off x="0" y="0"/>
                      <a:ext cx="2520950" cy="4168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28"/>
          <w:szCs w:val="28"/>
        </w:rPr>
        <w:t>注意：团员/团干部注册后，需要所属团组织在电脑端进行相应的审核/添加操作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4934585</wp:posOffset>
                </wp:positionH>
                <wp:positionV relativeFrom="paragraph">
                  <wp:posOffset>1270</wp:posOffset>
                </wp:positionV>
                <wp:extent cx="369570" cy="1403985"/>
                <wp:effectExtent l="12700" t="12700" r="24130" b="31115"/>
                <wp:wrapNone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" cy="14039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b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</w:rPr>
                              <w:t>(2)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388.55pt;margin-top:0.1pt;height:110.55pt;width:29.1pt;z-index:251660288;mso-width-relative:page;mso-height-relative:margin;mso-height-percent:200;" fillcolor="#FFFFFF" filled="t" stroked="t" coordsize="21600,21600" o:gfxdata="UEsDBAoAAAAAAIdO4kAAAAAAAAAAAAAAAAAEAAAAZHJzL1BLAwQUAAAACACHTuJA36sSmtYAAAAI&#10;AQAADwAAAGRycy9kb3ducmV2LnhtbE2PwU7DMBBE70j8g7VI3KidRJAoxOkBRMUFEKXivE2WJMJe&#10;R7bTlr/HnOhxNKOZN836ZI04kA+TYw3ZSoEg7lw/8aBh9/F0U4EIEblH45g0/FCAdXt50WDduyO/&#10;02EbB5FKONSoYYxxrqUM3UgWw8rNxMn7ct5iTNIPsvd4TOXWyFypO2lx4rQw4kwPI3Xf28Vq2Dx+&#10;vlXP81At3uw24dWHF1Sd1tdXmboHEekU/8Pwh5/QoU1Me7dwH4TRUJZllqIachDJrorbAsQ+yTwr&#10;QLaNPD/Q/gJQSwMEFAAAAAgAh07iQLdT5adKAgAAgwQAAA4AAABkcnMvZTJvRG9jLnhtbK1US27b&#10;MBDdF+gdCO5ryY6djxA5SGO4KJB+gKQHGFPUB6U4LMlYcg/Q3KCrbrrvuXyODikldT/ooqgWBIdD&#10;vnkzb0bnF32r2FZa16DO+XSScia1wKLRVc7f3a6fnXLmPOgCFGqZ8510/GL59Ml5ZzI5wxpVIS0j&#10;EO2yzuS89t5kSeJELVtwEzRSk7NE24In01ZJYaEj9FYlszQ9Tjq0hbEopHN0uhqcfBnxy1IK/6Ys&#10;nfRM5Zy4+bjauG7CmizPIassmLoRIw34BxYtNJqCPkKtwAO7s81vUG0jLDos/URgm2BZNkLGHCib&#10;afpLNjc1GBlzoeI481gm9/9gxevtW8uaIucLzjS0JNH+8/3+y7f9109sFsrTGZfRrRtD93z/HHuS&#10;OabqzDWK945pvKpBV/LSWuxqCQXRm4aXycHTAccFkE33CguKA3ceI1Bf2jbUjqrBCJ1k2j1KI3vP&#10;BB0eHZ8tTsgjyDWdp0dnp4sYArKH18Y6/0Jiy8Im55akj+iwvXY+sIHs4UoI5lA1xbpRKho7d6Us&#10;2wJ1CTVXgR1nCpynw5yv4zdG++mZ0qzL+WwxTwMzoPYtFXjatoYK6nTFGaiK5kJ4O5Ts70FvKduD&#10;wGn8/hQ4JLICVw+MI6fxmtIhHxk7f8w7qBAKP0jg+00/qrrBYkd6WBymgqaYNjXaj5x1NBGUwYc7&#10;sJIYvdSk6dl0Pg8jFI354mRGhj30bA49oAVB5ZwSGrZXPo5dLLe5JO3XTZQl0BuYjB1DnR7VGqcy&#10;jNKhHW/9+Hcsvw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fqxKa1gAAAAgBAAAPAAAAAAAAAAEA&#10;IAAAACIAAABkcnMvZG93bnJldi54bWxQSwECFAAUAAAACACHTuJAt1Plp0oCAACDBAAADgAAAAAA&#10;AAABACAAAAAlAQAAZHJzL2Uyb0RvYy54bWxQSwUGAAAAAAYABgBZAQAA4QUAAAAA&#10;">
                <v:fill on="t" focussize="0,0"/>
                <v:stroke weight="2pt" color="#000000" joinstyle="round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b/>
                        </w:rPr>
                      </w:pPr>
                      <w:r>
                        <w:rPr>
                          <w:rFonts w:hint="default"/>
                          <w:b/>
                        </w:rPr>
                        <w:t>(2)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2957195</wp:posOffset>
            </wp:positionH>
            <wp:positionV relativeFrom="paragraph">
              <wp:posOffset>8890</wp:posOffset>
            </wp:positionV>
            <wp:extent cx="2376170" cy="4145280"/>
            <wp:effectExtent l="0" t="0" r="11430" b="20320"/>
            <wp:wrapNone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6170" cy="414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28"/>
          <w:szCs w:val="28"/>
        </w:rPr>
        <w:cr/>
      </w:r>
    </w:p>
    <w:p>
      <w:pPr>
        <w:spacing w:line="360" w:lineRule="auto"/>
        <w:rPr>
          <w:rFonts w:ascii="楷体" w:hAnsi="楷体" w:eastAsia="楷体"/>
          <w:sz w:val="28"/>
          <w:szCs w:val="28"/>
        </w:rPr>
      </w:pPr>
    </w:p>
    <w:p>
      <w:pPr>
        <w:spacing w:line="360" w:lineRule="auto"/>
        <w:rPr>
          <w:rFonts w:ascii="楷体" w:hAnsi="楷体" w:eastAsia="楷体"/>
          <w:sz w:val="28"/>
          <w:szCs w:val="28"/>
        </w:rPr>
      </w:pPr>
    </w:p>
    <w:p>
      <w:pPr>
        <w:spacing w:line="360" w:lineRule="auto"/>
        <w:rPr>
          <w:rFonts w:hint="default" w:ascii="楷体" w:hAnsi="楷体" w:eastAsia="楷体"/>
          <w:sz w:val="28"/>
          <w:szCs w:val="28"/>
        </w:rPr>
      </w:pPr>
    </w:p>
    <w:p>
      <w:pPr>
        <w:spacing w:line="360" w:lineRule="auto"/>
        <w:rPr>
          <w:rFonts w:ascii="楷体" w:hAnsi="楷体" w:eastAsia="楷体"/>
          <w:sz w:val="28"/>
          <w:szCs w:val="28"/>
        </w:rPr>
      </w:pPr>
    </w:p>
    <w:p>
      <w:pPr>
        <w:spacing w:line="360" w:lineRule="auto"/>
        <w:rPr>
          <w:rFonts w:ascii="楷体" w:hAnsi="楷体" w:eastAsia="楷体"/>
          <w:sz w:val="28"/>
          <w:szCs w:val="28"/>
        </w:rPr>
      </w:pPr>
    </w:p>
    <w:p>
      <w:pPr>
        <w:spacing w:line="360" w:lineRule="auto"/>
        <w:rPr>
          <w:rFonts w:ascii="楷体" w:hAnsi="楷体" w:eastAsia="楷体"/>
          <w:sz w:val="28"/>
          <w:szCs w:val="28"/>
        </w:rPr>
      </w:pPr>
    </w:p>
    <w:p>
      <w:pPr>
        <w:spacing w:line="360" w:lineRule="auto"/>
        <w:rPr>
          <w:rFonts w:ascii="楷体" w:hAnsi="楷体" w:eastAsia="楷体"/>
          <w:sz w:val="28"/>
          <w:szCs w:val="28"/>
        </w:rPr>
      </w:pPr>
    </w:p>
    <w:p>
      <w:pPr>
        <w:spacing w:line="360" w:lineRule="auto"/>
        <w:rPr>
          <w:rFonts w:ascii="楷体" w:hAnsi="楷体" w:eastAsia="楷体"/>
          <w:sz w:val="28"/>
          <w:szCs w:val="28"/>
        </w:rPr>
      </w:pPr>
    </w:p>
    <w:p>
      <w:pPr>
        <w:spacing w:line="360" w:lineRule="auto"/>
        <w:rPr>
          <w:rFonts w:ascii="楷体" w:hAnsi="楷体" w:eastAsia="楷体"/>
          <w:sz w:val="28"/>
          <w:szCs w:val="28"/>
        </w:rPr>
      </w:pPr>
    </w:p>
    <w:p>
      <w:pPr>
        <w:spacing w:line="360" w:lineRule="auto"/>
        <w:rPr>
          <w:rFonts w:ascii="楷体" w:hAnsi="楷体" w:eastAsia="楷体"/>
          <w:b/>
          <w:sz w:val="28"/>
          <w:szCs w:val="30"/>
        </w:rPr>
      </w:pPr>
    </w:p>
    <w:p>
      <w:pPr>
        <w:spacing w:line="360" w:lineRule="auto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br w:type="textWrapping"/>
      </w:r>
      <w:r>
        <w:rPr>
          <w:rFonts w:ascii="楷体" w:hAnsi="楷体" w:eastAsia="楷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4718050</wp:posOffset>
                </wp:positionH>
                <wp:positionV relativeFrom="paragraph">
                  <wp:posOffset>-102870</wp:posOffset>
                </wp:positionV>
                <wp:extent cx="369570" cy="1403985"/>
                <wp:effectExtent l="12700" t="12700" r="24130" b="31115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" cy="14039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b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</w:rPr>
                              <w:t>(4)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371.5pt;margin-top:-8.1pt;height:110.55pt;width:29.1pt;z-index:251668480;mso-width-relative:page;mso-height-relative:margin;mso-height-percent:200;" fillcolor="#FFFFFF" filled="t" stroked="t" coordsize="21600,21600" o:gfxdata="UEsDBAoAAAAAAIdO4kAAAAAAAAAAAAAAAAAEAAAAZHJzL1BLAwQUAAAACACHTuJA+binVdkAAAAL&#10;AQAADwAAAGRycy9kb3ducmV2LnhtbE2PzU7DMBCE70i8g7VI3Fo7oSppmk0PICouUFEqztvEJBH+&#10;iWynLW/PcoLbrGY0+021uVgjTjrEwTuEbK5AaNf4dnAdwuH9aVaAiIlcS8Y7jfCtI2zq66uKytaf&#10;3Zs+7VMnuMTFkhD6lMZSytj02lKc+1E79j59sJT4DJ1sA5253BqZK7WUlgbHH3oa9UOvm6/9ZBG2&#10;jx+74nnsiimYwza+hvhCqkG8vcnUGkTSl/QXhl98RoeamY5+cm0UBuF+ccdbEsIsW+YgOFGojMUR&#10;IVeLFci6kv831D9QSwMEFAAAAAgAh07iQEoVFWxJAgAAhAQAAA4AAABkcnMvZTJvRG9jLnhtbK1U&#10;S27bMBDdF+gdCO5ryY6djxA5SGO4KJB+gKQHGFPUB6U4LMlYcg/Q3KCrbrrvuXyODikldT/ooqgW&#10;BMkZvnkzb0bnF32r2FZa16DO+XSScia1wKLRVc7f3a6fnXLmPOgCFGqZ8510/GL59Ml5ZzI5wxpV&#10;IS0jEO2yzuS89t5kSeJELVtwEzRSk7FE24Kno62SwkJH6K1KZml6nHRoC2NRSOfodjUY+TLil6UU&#10;/k1ZOumZyjlx83G1cd2ENVmeQ1ZZMHUjRhrwDyxaaDQFfYRagQd2Z5vfoNpGWHRY+onANsGybISM&#10;OVA20/SXbG5qMDLmQsVx5rFM7v/Bitfbt5Y1BWlHSmloSaP95/v9l2/7r5/YLNSnMy4jtxtDjr5/&#10;jj35xlyduUbx3jGNVzXoSl5ai10toSB+0/AyOXg64LgAsuleYUFx4M5jBOpL24biUTkYoZNOu0dt&#10;ZO+ZoMuj47PFCVkEmabz9OjsdBFDQPbw2ljnX0hsWdjk3JL2ER22184HNpA9uIRgDlVTrBul4mHn&#10;rpRlW6A2oe4qsONMgfN0mfN1/MZoPz1TmnU5ny3maWAG1L+lAk/b1lBFna44A1XRYAhvh5L9Pegt&#10;ZXsQOI3fnwKHRFbg6oFx5DS6KR3ykbH1x7yDCqHwgwS+3/SjqhssdqSHxWEsaIxpU6P9yFlHI0EZ&#10;fLgDK4nRS02ank3n8zBD8TBfnMzoYA8tm0MLaEFQOaeEhu2Vj3MXy20uSft1E2UJ9AYmY8dQq0e1&#10;xrEMs3R4jl4/fh7L7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Pm4p1XZAAAACwEAAA8AAAAAAAAA&#10;AQAgAAAAIgAAAGRycy9kb3ducmV2LnhtbFBLAQIUABQAAAAIAIdO4kBKFRVsSQIAAIQEAAAOAAAA&#10;AAAAAAEAIAAAACgBAABkcnMvZTJvRG9jLnhtbFBLBQYAAAAABgAGAFkBAADjBQAAAAA=&#10;">
                <v:fill on="t" focussize="0,0"/>
                <v:stroke weight="2pt" color="#000000" joinstyle="round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b/>
                        </w:rPr>
                      </w:pPr>
                      <w:r>
                        <w:rPr>
                          <w:rFonts w:hint="default"/>
                          <w:b/>
                        </w:rPr>
                        <w:t>(4)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楷体" w:hAnsi="楷体" w:eastAsia="楷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2495550</wp:posOffset>
                </wp:positionH>
                <wp:positionV relativeFrom="paragraph">
                  <wp:posOffset>-121920</wp:posOffset>
                </wp:positionV>
                <wp:extent cx="369570" cy="1403985"/>
                <wp:effectExtent l="12700" t="12700" r="24130" b="31115"/>
                <wp:wrapNone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" cy="14039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b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</w:rPr>
                              <w:t>(3)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96.5pt;margin-top:-9.6pt;height:110.55pt;width:29.1pt;z-index:251667456;mso-width-relative:page;mso-height-relative:margin;mso-height-percent:200;" fillcolor="#FFFFFF" filled="t" stroked="t" coordsize="21600,21600" o:gfxdata="UEsDBAoAAAAAAIdO4kAAAAAAAAAAAAAAAAAEAAAAZHJzL1BLAwQUAAAACACHTuJAOmws89kAAAAL&#10;AQAADwAAAGRycy9kb3ducmV2LnhtbE2PzU7DMBCE70i8g7VI3FrbKaAkZNMDiIoLVJSK8zY2SYR/&#10;Ittpy9tjTnCb1Yxmv2nWZ2vYUYc4eocglwKYdp1Xo+sR9u9PixJYTOQUGe80wreOsG4vLxqqlT+5&#10;N33cpZ7lEhdrQhhSmmrOYzdoS3HpJ+2y9+mDpZTP0HMV6JTLreGFEHfc0ujyh4Em/TDo7ms3W4TN&#10;48e2fJ76cg5mv4mvIb6Q6BCvr6S4B5b0Of2F4Rc/o0ObmQ5+dioyg7CqVnlLQljIqgCWEze3MosD&#10;QiFkBbxt+P8N7Q9QSwMEFAAAAAgAh07iQF/INLhKAgAAhAQAAA4AAABkcnMvZTJvRG9jLnhtbK1U&#10;S27bMBDdF+gdCO4byY6dxILlIHXgokD6AZIeYExRllCKw5KMJfcAzQ266qb7nsvn6JBSXPeDLopq&#10;QZCc4Zs382Y0v+waxbbSuhp1zkcnKWdSCyxqvcn5u7vVswvOnAddgEItc76Tjl8unj6ZtyaTY6xQ&#10;FdIyAtEua03OK+9NliROVLIBd4JGajKWaBvwdLSbpLDQEnqjknGaniUt2sJYFNI5ur3ujXwR8ctS&#10;Cv+mLJ30TOWcuPm42riuw5os5pBtLJiqFgMN+AcWDdSagh6grsEDu7f1b1BNLSw6LP2JwCbBsqyF&#10;jDlQNqP0l2xuKzAy5kLFceZQJvf/YMXr7VvL6oK0O+dMQ0Ma7T8/7L9823/9xMahPq1xGbndGnL0&#10;3XPsyDfm6swNiveOaVxWoDfyylpsKwkF8RuFl8nR0x7HBZB1+woLigP3HiNQV9omFI/KwQiddNod&#10;tJGdZ4IuT89m03OyCDKNJunp7GIaQ0D2+NpY519IbFjY5NyS9hEdtjfOBzaQPbqEYA5VXaxqpeJh&#10;55bKsi1Qm1B3FdhypsB5usz5Kn5DtJ+eKc3anI+nkzQwA+rfUoGnbWOook5vOAO1ocEQ3vYl+3vQ&#10;O8r2KHAavz8FDolcg6t6xpHT4KZ0yEfG1h/yDiqEwvcS+G7dDaqusdiRHhb7saAxpk2F9iNnLY0E&#10;ZfDhHqwkRi81aTobTSZhhuJhMj0f08EeW9bHFtCCoHJOCfXbpY9zF8ttrkj7VR1lCfR6JkPHUKtH&#10;tYaxDLN0fI5eP34ei+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6bCzz2QAAAAsBAAAPAAAAAAAA&#10;AAEAIAAAACIAAABkcnMvZG93bnJldi54bWxQSwECFAAUAAAACACHTuJAX8g0uEoCAACEBAAADgAA&#10;AAAAAAABACAAAAAoAQAAZHJzL2Uyb0RvYy54bWxQSwUGAAAAAAYABgBZAQAA5AUAAAAA&#10;">
                <v:fill on="t" focussize="0,0"/>
                <v:stroke weight="2pt" color="#000000" joinstyle="round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b/>
                        </w:rPr>
                      </w:pPr>
                      <w:r>
                        <w:rPr>
                          <w:rFonts w:hint="default"/>
                          <w:b/>
                        </w:rPr>
                        <w:t>(3)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3032125</wp:posOffset>
            </wp:positionH>
            <wp:positionV relativeFrom="paragraph">
              <wp:posOffset>-93980</wp:posOffset>
            </wp:positionV>
            <wp:extent cx="2068830" cy="3582670"/>
            <wp:effectExtent l="0" t="0" r="13970" b="24130"/>
            <wp:wrapNone/>
            <wp:docPr id="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68830" cy="358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628650</wp:posOffset>
            </wp:positionH>
            <wp:positionV relativeFrom="paragraph">
              <wp:posOffset>-114300</wp:posOffset>
            </wp:positionV>
            <wp:extent cx="2258060" cy="3629025"/>
            <wp:effectExtent l="0" t="0" r="2540" b="3175"/>
            <wp:wrapNone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rcRect b="7599"/>
                    <a:stretch>
                      <a:fillRect/>
                    </a:stretch>
                  </pic:blipFill>
                  <pic:spPr>
                    <a:xfrm>
                      <a:off x="0" y="0"/>
                      <a:ext cx="225806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hint="eastAsia" w:ascii="仿宋_GB2312" w:hAnsi="仿宋_GB2312" w:eastAsia="仿宋_GB2312" w:cs="仿宋_GB2312"/>
          <w:b/>
          <w:sz w:val="28"/>
          <w:szCs w:val="28"/>
        </w:rPr>
      </w:pPr>
    </w:p>
    <w:p>
      <w:pPr>
        <w:spacing w:line="360" w:lineRule="auto"/>
        <w:rPr>
          <w:rFonts w:hint="eastAsia" w:ascii="仿宋_GB2312" w:hAnsi="仿宋_GB2312" w:eastAsia="仿宋_GB2312" w:cs="仿宋_GB2312"/>
          <w:b/>
          <w:sz w:val="28"/>
          <w:szCs w:val="28"/>
        </w:rPr>
      </w:pPr>
    </w:p>
    <w:p>
      <w:pPr>
        <w:spacing w:line="360" w:lineRule="auto"/>
        <w:rPr>
          <w:rFonts w:hint="eastAsia" w:ascii="仿宋_GB2312" w:hAnsi="仿宋_GB2312" w:eastAsia="仿宋_GB2312" w:cs="仿宋_GB2312"/>
          <w:b/>
          <w:sz w:val="28"/>
          <w:szCs w:val="28"/>
        </w:rPr>
      </w:pPr>
    </w:p>
    <w:p>
      <w:pPr>
        <w:spacing w:line="360" w:lineRule="auto"/>
        <w:rPr>
          <w:rFonts w:hint="eastAsia" w:ascii="仿宋_GB2312" w:hAnsi="仿宋_GB2312" w:eastAsia="仿宋_GB2312" w:cs="仿宋_GB2312"/>
          <w:b/>
          <w:sz w:val="28"/>
          <w:szCs w:val="28"/>
        </w:rPr>
      </w:pPr>
    </w:p>
    <w:p>
      <w:pPr>
        <w:spacing w:line="360" w:lineRule="auto"/>
        <w:rPr>
          <w:rFonts w:hint="eastAsia" w:ascii="仿宋_GB2312" w:hAnsi="仿宋_GB2312" w:eastAsia="仿宋_GB2312" w:cs="仿宋_GB2312"/>
          <w:b/>
          <w:sz w:val="28"/>
          <w:szCs w:val="28"/>
        </w:rPr>
      </w:pPr>
    </w:p>
    <w:p>
      <w:pPr>
        <w:spacing w:line="360" w:lineRule="auto"/>
        <w:rPr>
          <w:rFonts w:hint="eastAsia" w:ascii="仿宋_GB2312" w:hAnsi="仿宋_GB2312" w:eastAsia="仿宋_GB2312" w:cs="仿宋_GB2312"/>
          <w:b/>
          <w:sz w:val="28"/>
          <w:szCs w:val="28"/>
        </w:rPr>
      </w:pPr>
    </w:p>
    <w:p>
      <w:pPr>
        <w:spacing w:line="360" w:lineRule="auto"/>
        <w:rPr>
          <w:rFonts w:hint="eastAsia" w:ascii="仿宋_GB2312" w:hAnsi="仿宋_GB2312" w:eastAsia="仿宋_GB2312" w:cs="仿宋_GB2312"/>
          <w:b/>
          <w:sz w:val="28"/>
          <w:szCs w:val="28"/>
        </w:rPr>
      </w:pPr>
    </w:p>
    <w:p>
      <w:pPr>
        <w:spacing w:line="360" w:lineRule="auto"/>
        <w:rPr>
          <w:rFonts w:hint="eastAsia" w:ascii="仿宋_GB2312" w:hAnsi="仿宋_GB2312" w:eastAsia="仿宋_GB2312" w:cs="仿宋_GB2312"/>
          <w:b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1.2团员登录“北京共青团”线上系统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楷体" w:hAnsi="楷体" w:eastAsia="楷体"/>
          <w:b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2952115</wp:posOffset>
            </wp:positionH>
            <wp:positionV relativeFrom="paragraph">
              <wp:posOffset>931545</wp:posOffset>
            </wp:positionV>
            <wp:extent cx="1977390" cy="3390265"/>
            <wp:effectExtent l="0" t="0" r="3810" b="1270"/>
            <wp:wrapNone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7390" cy="3390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836930</wp:posOffset>
            </wp:positionH>
            <wp:positionV relativeFrom="paragraph">
              <wp:posOffset>915670</wp:posOffset>
            </wp:positionV>
            <wp:extent cx="1870710" cy="3396615"/>
            <wp:effectExtent l="0" t="0" r="3810" b="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710" cy="3396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28"/>
          <w:szCs w:val="28"/>
        </w:rPr>
        <w:t>（1）在“北京共青团”线上系统中，点击“我的”“请登录”，进入登录页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  <w:r>
        <w:rPr>
          <w:rFonts w:ascii="楷体" w:hAnsi="楷体" w:eastAsia="楷体"/>
          <w:sz w:val="28"/>
          <w:szCs w:val="28"/>
        </w:rPr>
        <w:cr/>
      </w:r>
    </w:p>
    <w:p>
      <w:pPr>
        <w:spacing w:line="360" w:lineRule="auto"/>
        <w:rPr>
          <w:rFonts w:ascii="楷体" w:hAnsi="楷体" w:eastAsia="楷体"/>
          <w:sz w:val="28"/>
          <w:szCs w:val="28"/>
        </w:rPr>
      </w:pPr>
    </w:p>
    <w:p>
      <w:pPr>
        <w:spacing w:line="360" w:lineRule="auto"/>
        <w:rPr>
          <w:rFonts w:ascii="楷体" w:hAnsi="楷体" w:eastAsia="楷体"/>
          <w:sz w:val="28"/>
          <w:szCs w:val="28"/>
        </w:rPr>
      </w:pPr>
    </w:p>
    <w:p>
      <w:pPr>
        <w:spacing w:line="360" w:lineRule="auto"/>
        <w:rPr>
          <w:rFonts w:ascii="楷体" w:hAnsi="楷体" w:eastAsia="楷体"/>
          <w:sz w:val="28"/>
          <w:szCs w:val="28"/>
        </w:rPr>
      </w:pPr>
    </w:p>
    <w:p>
      <w:pPr>
        <w:spacing w:line="360" w:lineRule="auto"/>
        <w:rPr>
          <w:rFonts w:ascii="楷体" w:hAnsi="楷体" w:eastAsia="楷体"/>
          <w:sz w:val="28"/>
          <w:szCs w:val="28"/>
        </w:rPr>
      </w:pPr>
    </w:p>
    <w:p>
      <w:pPr>
        <w:spacing w:line="360" w:lineRule="auto"/>
        <w:rPr>
          <w:rFonts w:ascii="楷体" w:hAnsi="楷体" w:eastAsia="楷体"/>
          <w:sz w:val="28"/>
          <w:szCs w:val="28"/>
        </w:rPr>
      </w:pPr>
    </w:p>
    <w:p>
      <w:pPr>
        <w:spacing w:line="360" w:lineRule="auto"/>
        <w:rPr>
          <w:rFonts w:ascii="楷体" w:hAnsi="楷体" w:eastAsia="楷体"/>
          <w:sz w:val="28"/>
          <w:szCs w:val="28"/>
        </w:rPr>
      </w:pPr>
    </w:p>
    <w:p>
      <w:pPr>
        <w:spacing w:line="360" w:lineRule="auto"/>
        <w:rPr>
          <w:rFonts w:ascii="楷体" w:hAnsi="楷体" w:eastAsia="楷体"/>
          <w:sz w:val="28"/>
          <w:szCs w:val="28"/>
        </w:rPr>
      </w:pPr>
    </w:p>
    <w:p>
      <w:pPr>
        <w:spacing w:line="360" w:lineRule="auto"/>
        <w:rPr>
          <w:rFonts w:ascii="楷体" w:hAnsi="楷体" w:eastAsia="楷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登录有两种方式：即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用户名/手机号、密码方式</w:t>
      </w:r>
      <w:r>
        <w:rPr>
          <w:rFonts w:hint="eastAsia" w:ascii="仿宋_GB2312" w:hAnsi="仿宋_GB2312" w:eastAsia="仿宋_GB2312" w:cs="仿宋_GB2312"/>
          <w:sz w:val="28"/>
          <w:szCs w:val="28"/>
        </w:rPr>
        <w:t>或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微信登录方式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楷体" w:hAnsi="楷体" w:eastAsia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（3）首次使用微信登录，需要输入用户名/手机号、进行账号绑定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3045460</wp:posOffset>
            </wp:positionH>
            <wp:positionV relativeFrom="paragraph">
              <wp:posOffset>90805</wp:posOffset>
            </wp:positionV>
            <wp:extent cx="1767840" cy="3060065"/>
            <wp:effectExtent l="19050" t="19050" r="23495" b="26670"/>
            <wp:wrapNone/>
            <wp:docPr id="11" name="图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7840" cy="306006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77933C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856615</wp:posOffset>
            </wp:positionH>
            <wp:positionV relativeFrom="paragraph">
              <wp:posOffset>12065</wp:posOffset>
            </wp:positionV>
            <wp:extent cx="1809115" cy="3156585"/>
            <wp:effectExtent l="0" t="0" r="19685" b="18415"/>
            <wp:wrapNone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09115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ascii="楷体" w:hAnsi="楷体" w:eastAsia="楷体"/>
          <w:sz w:val="28"/>
          <w:szCs w:val="28"/>
        </w:rPr>
      </w:pPr>
    </w:p>
    <w:p>
      <w:pPr>
        <w:spacing w:line="360" w:lineRule="auto"/>
        <w:rPr>
          <w:rFonts w:ascii="楷体" w:hAnsi="楷体" w:eastAsia="楷体"/>
          <w:sz w:val="28"/>
          <w:szCs w:val="28"/>
        </w:rPr>
      </w:pPr>
    </w:p>
    <w:p>
      <w:pPr>
        <w:spacing w:line="360" w:lineRule="auto"/>
        <w:rPr>
          <w:rFonts w:ascii="楷体" w:hAnsi="楷体" w:eastAsia="楷体"/>
          <w:sz w:val="28"/>
          <w:szCs w:val="28"/>
        </w:rPr>
      </w:pPr>
    </w:p>
    <w:p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2293620</wp:posOffset>
                </wp:positionH>
                <wp:positionV relativeFrom="paragraph">
                  <wp:posOffset>309880</wp:posOffset>
                </wp:positionV>
                <wp:extent cx="313690" cy="359410"/>
                <wp:effectExtent l="0" t="12700" r="16510" b="8890"/>
                <wp:wrapNone/>
                <wp:docPr id="24" name="直接箭头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2528570" y="2630170"/>
                          <a:ext cx="313690" cy="35941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84EC3A"/>
                          </a:solidFill>
                          <a:miter lim="800000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80.6pt;margin-top:24.4pt;height:28.3pt;width:24.7pt;z-index:251669504;mso-width-relative:page;mso-height-relative:page;" filled="f" stroked="t" coordsize="21600,21600" o:gfxdata="UEsDBAoAAAAAAIdO4kAAAAAAAAAAAAAAAAAEAAAAZHJzL1BLAwQUAAAACACHTuJAibD7JNgAAAAK&#10;AQAADwAAAGRycy9kb3ducmV2LnhtbE2Py07DMBBF90j8gzVI7KidkqZtiNMFiCUShIdYuvEQR8Tj&#10;KHYf9OsZVmU5mqN7z602Rz+IPU6xD6QhmykQSG2wPXUa3l4fb1YgYjJkzRAINfxghE19eVGZ0oYD&#10;veC+SZ3gEIql0eBSGkspY+vQmzgLIxL/vsLkTeJz6qSdzIHD/SDnShXSm564wZkR7x22383Oa0in&#10;57WNp/ePz+WyMYhu8fSwHrW+vsrUHYiEx3SG4U+f1aFmp23YkY1i0HBbZHNGNeQrnsBAnqkCxJZJ&#10;tchB1pX8P6H+BVBLAwQUAAAACACHTuJAHx31zg8CAADCAwAADgAAAGRycy9lMm9Eb2MueG1srVNL&#10;jhMxEN0jcQfLe9Ld+ZGJ0hmhZAYWCEYCDlBx292W/JNt0skluAASK2AFrGbPaWA4BmV3GH47RC+s&#10;ssv1Xr3n6tX5QSuy5z5Ia2pajUpKuGG2kaat6Yvnl/cWlIQIpgFlDa/pkQd6vr57Z9W7JR/bzqqG&#10;e4IgJix7V9MuRrcsisA6riGMrOMGk8J6DRG3vi0aDz2ia1WMy3Je9NY3zlvGQ8DT7ZCk64wvBGfx&#10;qRCBR6Jqir3FvPq87tJarFewbD24TrJTG/APXWiQBklvobYQgbz08i8oLZm3wYo4YlYXVgjJeNaA&#10;aqryDzXPOnA8a0Fzgru1Kfw/WPZkf+WJbGo6nlJiQOMb3by+/vrq3c2nj1/eXn/7/CbFH94TzKNZ&#10;vQtLrNmYK3/aBXflk/KD8JoIJd0jnIPsBaojBwSejRez+2j+EeP5pKwwzrbzQyQML0yqyfwM8wwv&#10;TGZn0yrniwEyQTsf4kNuNUlBTUP0INsubqwx+MDWD3SwfxwiAmPhj4JUbOylVCoTKkN6pFhUZWID&#10;HDehIGKoHRoQTEsJqBbnmEWfFQSrZJPKE1Dw7W6jPNkDztJierGZPEg6kO63a4l7C6Eb7uXUIFfL&#10;iKOupMbqMn3DcQSpLkxD4tGh99FLMK3iNHWqeUOJ4thQigYuZZAyvcLge4p2tjnm58jnOCi5qdNQ&#10;p0n8dZ+rf/566+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JsPsk2AAAAAoBAAAPAAAAAAAAAAEA&#10;IAAAACIAAABkcnMvZG93bnJldi54bWxQSwECFAAUAAAACACHTuJAHx31zg8CAADCAwAADgAAAAAA&#10;AAABACAAAAAnAQAAZHJzL2Uyb0RvYy54bWxQSwUGAAAAAAYABgBZAQAAqAUAAAAA&#10;">
                <v:fill on="f" focussize="0,0"/>
                <v:stroke weight="3pt" color="#84EC3A [3204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1014095</wp:posOffset>
                </wp:positionH>
                <wp:positionV relativeFrom="paragraph">
                  <wp:posOffset>261620</wp:posOffset>
                </wp:positionV>
                <wp:extent cx="1491615" cy="313690"/>
                <wp:effectExtent l="12700" t="12700" r="19685" b="2921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86255" y="2981960"/>
                          <a:ext cx="1491615" cy="3136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84EC3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9.85pt;margin-top:20.6pt;height:24.7pt;width:117.45pt;z-index:251670528;v-text-anchor:middle;mso-width-relative:page;mso-height-relative:page;" filled="f" stroked="t" coordsize="21600,21600" o:gfxdata="UEsDBAoAAAAAAIdO4kAAAAAAAAAAAAAAAAAEAAAAZHJzL1BLAwQUAAAACACHTuJAuKin9tkAAAAJ&#10;AQAADwAAAGRycy9kb3ducmV2LnhtbE2PMU/DMBCFdyT+g3VILBW1U9q0CXE6VEJiQaiFhc2JjyQQ&#10;n6PYbdN/zzGV8ek+vfddsZ1cL044hs6ThmSuQCDV3nbUaPh4f37YgAjRkDW9J9RwwQDb8vamMLn1&#10;Z9rj6RAbwSUUcqOhjXHIpQx1i86EuR+Q+PblR2cix7GRdjRnLne9XCiVSmc64oXWDLhrsf45HJ2G&#10;cTcbPl8vb+m0rxTOVr7+fllvtL6/S9QTiIhTvMLwp8/qULJT5Y9kg+g5r7I1oxqWyQIEA4/ZMgVR&#10;achUCrIs5P8Pyl9QSwMEFAAAAAgAh07iQMHxITFQAgAAdAQAAA4AAABkcnMvZTJvRG9jLnhtbK1U&#10;S27bMBDdF+gdCO4bWY7j2EbkwHCaokDQBEiLrmmKtATwV5K2nF6mQHc5RI9T9Bp9pJRPP6uiG3qG&#10;8/SG82bGZ+cHrche+NBaU9HyaESJMNzWrdlW9MP7y1czSkJkpmbKGlHROxHo+fLli7POLcTYNlbV&#10;whOQmLDoXEWbGN2iKAJvhGbhyDphEJTWaxbh+m1Re9aBXatiPBpNi8762nnLRQi4veiDdJn5pRQ8&#10;XksZRCSqonhbzKfP5yadxfKMLbaeuablwzPYP7xCs9Yg6SPVBYuM7Hz7B5VuubfBynjErS6slC0X&#10;uQZUU45+q+a2YU7kWiBOcI8yhf9Hy9/tbzxp64qOTygxTKNHP77cf//2leAC6nQuLAC6dTd+8ALM&#10;VOpBep1+UQQ5oPens+n4BCR34JrPyvl0UFccIuEJMJmX0xIADsRxeTydZ0DxxOR8iG+E1SQZFfXo&#10;XhaV7a9CRHZAHyApsbGXrVK5g8qQLpUwGaHJnGGQpGIRpnYoLZgtJUxtMaE8+kwZrGrr9HkiCn67&#10;WStP9gxTMpu8Xh+vUulI9wss5b5goelxOTTAlAE6KdVrk6yNre+grLf9yAXHL1t8f8VCvGEeM4aH&#10;Ym/iNQ6pLF5vB4uSxvrPf7tPeLQeUUo6zCwq+7RjXlCi3hoMxbycTNKQZ2dycjqG459HNs8jZqfX&#10;FgWX2FDHs5nwUT2Y0lv9Eeu1SlkRYoYjd6/h4Kxjv0tYUC5WqwzDYDsWr8yt44m879RqF61scxOf&#10;1BlEw2hnsYc1TLvz3M+opz+L5U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4qKf22QAAAAkBAAAP&#10;AAAAAAAAAAEAIAAAACIAAABkcnMvZG93bnJldi54bWxQSwECFAAUAAAACACHTuJAwfEhMVACAAB0&#10;BAAADgAAAAAAAAABACAAAAAoAQAAZHJzL2Uyb0RvYy54bWxQSwUGAAAAAAYABgBZAQAA6gUAAAAA&#10;">
                <v:fill on="f" focussize="0,0"/>
                <v:stroke weight="2pt" color="#84EC3A [3204]" joinstyle="round"/>
                <v:imagedata o:title=""/>
                <o:lock v:ext="edit" aspectratio="f"/>
              </v:rect>
            </w:pict>
          </mc:Fallback>
        </mc:AlternateContent>
      </w:r>
    </w:p>
    <w:p>
      <w:pPr>
        <w:spacing w:line="360" w:lineRule="auto"/>
        <w:rPr>
          <w:rFonts w:ascii="楷体" w:hAnsi="楷体" w:eastAsia="楷体"/>
          <w:sz w:val="28"/>
          <w:szCs w:val="28"/>
        </w:rPr>
      </w:pPr>
    </w:p>
    <w:p>
      <w:pPr>
        <w:spacing w:line="360" w:lineRule="auto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cr/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第二步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eastAsia="zh-CN"/>
        </w:rPr>
        <w:t>：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组织关系接收方团组织（即北京团组织）同意加入申请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组织关系接收方团组织</w:t>
      </w:r>
      <w:r>
        <w:rPr>
          <w:rFonts w:hint="default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</w:rPr>
        <w:t>即北京团组织）登录“北京共青团系统”团组织账号，在电脑端“我的团员”“申请加入”列表中，同意外省市团员的加入申请，外省市团员即注册登录“北京共青团线上系统”成功。</w:t>
      </w:r>
    </w:p>
    <w:p>
      <w:pPr>
        <w:spacing w:line="360" w:lineRule="auto"/>
        <w:jc w:val="left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第三步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eastAsia="zh-CN"/>
        </w:rPr>
        <w:t>：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在外省市系统中提交转入北京申请</w:t>
      </w:r>
    </w:p>
    <w:p>
      <w:pPr>
        <w:spacing w:line="360" w:lineRule="auto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北京团组织通过加入申请</w:t>
      </w:r>
      <w:r>
        <w:rPr>
          <w:rFonts w:hint="eastAsia" w:ascii="仿宋_GB2312" w:hAnsi="仿宋_GB2312" w:eastAsia="仿宋_GB2312" w:cs="仿宋_GB2312"/>
          <w:b/>
          <w:color w:val="FF0000"/>
          <w:sz w:val="28"/>
          <w:szCs w:val="28"/>
        </w:rPr>
        <w:t>至少一天</w:t>
      </w:r>
      <w:r>
        <w:rPr>
          <w:rFonts w:hint="eastAsia" w:ascii="仿宋_GB2312" w:hAnsi="仿宋_GB2312" w:eastAsia="仿宋_GB2312" w:cs="仿宋_GB2312"/>
          <w:sz w:val="28"/>
          <w:szCs w:val="28"/>
        </w:rPr>
        <w:t>后，团员应联系外省市团组织在外省市系统中提交转入北京申请。</w:t>
      </w:r>
    </w:p>
    <w:p>
      <w:pPr>
        <w:spacing w:line="360" w:lineRule="auto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第四步：系统校核团员信息无误后确认团组织关系转接成功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外省市团员在外省市系统上提交转入北京申请后，北京共青团线上系统会自动将本系统上团员已注册登录的信息（姓名、身份证号、团员编号）与外省市转入团员的申请信息（姓名、身份证号、团员编号）进行复核校验。校验信息无误后，即给外省市系统发出</w:t>
      </w:r>
      <w:r>
        <w:rPr>
          <w:rFonts w:hint="eastAsia" w:ascii="仿宋_GB2312" w:hAnsi="仿宋_GB2312" w:eastAsia="仿宋_GB2312" w:cs="仿宋_GB2312"/>
          <w:b/>
          <w:color w:val="FF0000"/>
          <w:sz w:val="28"/>
          <w:szCs w:val="28"/>
        </w:rPr>
        <w:t>转移成功</w:t>
      </w:r>
      <w:r>
        <w:rPr>
          <w:rFonts w:hint="eastAsia" w:ascii="仿宋_GB2312" w:hAnsi="仿宋_GB2312" w:eastAsia="仿宋_GB2312" w:cs="仿宋_GB2312"/>
          <w:sz w:val="28"/>
          <w:szCs w:val="28"/>
        </w:rPr>
        <w:t>的信息。如果姓名、身份证号、团员编号不一致，北京系统将向外省市系统发出</w:t>
      </w:r>
      <w:r>
        <w:rPr>
          <w:rFonts w:hint="eastAsia" w:ascii="仿宋_GB2312" w:hAnsi="仿宋_GB2312" w:eastAsia="仿宋_GB2312" w:cs="仿宋_GB2312"/>
          <w:b/>
          <w:color w:val="FF0000"/>
          <w:sz w:val="28"/>
          <w:szCs w:val="28"/>
        </w:rPr>
        <w:t>转移失败</w:t>
      </w:r>
      <w:r>
        <w:rPr>
          <w:rFonts w:hint="eastAsia" w:ascii="仿宋_GB2312" w:hAnsi="仿宋_GB2312" w:eastAsia="仿宋_GB2312" w:cs="仿宋_GB2312"/>
          <w:sz w:val="28"/>
          <w:szCs w:val="28"/>
        </w:rPr>
        <w:t>的信息。（2016年以前入团的，系统校验姓名、身份证号。2016年以后入团的，系统校验姓名、身份证号、团员编号）</w:t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意:外省市团员在转接团组织关系时应严格参照以上步骤进行操作，不按步骤、或跨步骤操作均将导致转移失败。例如：先在外省市系统中发出转入北京申请，再进行“北京共青团系统”注册登录，将可能导致组织关系转接失败。</w:t>
      </w: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DAD"/>
    <w:rsid w:val="0007022D"/>
    <w:rsid w:val="000F4953"/>
    <w:rsid w:val="00114E5F"/>
    <w:rsid w:val="00400DA8"/>
    <w:rsid w:val="00412ECC"/>
    <w:rsid w:val="00440AAB"/>
    <w:rsid w:val="006E5F05"/>
    <w:rsid w:val="0079109F"/>
    <w:rsid w:val="00822700"/>
    <w:rsid w:val="0086577F"/>
    <w:rsid w:val="00937C28"/>
    <w:rsid w:val="00A419D2"/>
    <w:rsid w:val="00A525C7"/>
    <w:rsid w:val="00A5750E"/>
    <w:rsid w:val="00A84DAD"/>
    <w:rsid w:val="00A9425E"/>
    <w:rsid w:val="00AA0BA0"/>
    <w:rsid w:val="00AC081F"/>
    <w:rsid w:val="00C066B4"/>
    <w:rsid w:val="00CC1293"/>
    <w:rsid w:val="00D13282"/>
    <w:rsid w:val="00E061BD"/>
    <w:rsid w:val="00E07943"/>
    <w:rsid w:val="00E951A7"/>
    <w:rsid w:val="00EE586B"/>
    <w:rsid w:val="00F145B3"/>
    <w:rsid w:val="0B407B01"/>
    <w:rsid w:val="3B343E86"/>
    <w:rsid w:val="6B454EAA"/>
    <w:rsid w:val="6D9A0675"/>
    <w:rsid w:val="DEE66507"/>
    <w:rsid w:val="FD7668EA"/>
    <w:rsid w:val="FEDF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XiTongTianDi.Com</Company>
  <Pages>4</Pages>
  <Words>149</Words>
  <Characters>852</Characters>
  <Lines>7</Lines>
  <Paragraphs>1</Paragraphs>
  <TotalTime>4</TotalTime>
  <ScaleCrop>false</ScaleCrop>
  <LinksUpToDate>false</LinksUpToDate>
  <CharactersWithSpaces>1000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2021-09-04T04:42:00Z</dcterms:created>
  <dc:creator>XiTongTianDi</dc:creator>
  <cp:lastModifiedBy>whitebunny</cp:lastModifiedBy>
  <dcterms:modified xsi:type="dcterms:W3CDTF">2022-09-01T05:10:51Z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  <property fmtid="{D5CDD505-2E9C-101B-9397-08002B2CF9AE}" pid="3" name="ICV">
    <vt:lpwstr>CB4DCEB2F46D088A26EDFC627F07F556</vt:lpwstr>
  </property>
</Properties>
</file>