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717D7">
      <w:pPr>
        <w:adjustRightInd w:val="0"/>
        <w:snapToGrid w:val="0"/>
        <w:spacing w:line="360" w:lineRule="auto"/>
        <w:jc w:val="left"/>
        <w:rPr>
          <w:rFonts w:ascii="宋体" w:hAnsi="宋体" w:eastAsia="宋体" w:cs="Times New Roman"/>
          <w:bCs/>
          <w:sz w:val="28"/>
          <w:szCs w:val="28"/>
        </w:rPr>
      </w:pPr>
      <w:r>
        <w:rPr>
          <w:rFonts w:hint="eastAsia" w:ascii="宋体" w:hAnsi="宋体" w:eastAsia="宋体" w:cs="Times New Roman"/>
          <w:bCs/>
          <w:sz w:val="28"/>
          <w:szCs w:val="28"/>
        </w:rPr>
        <w:t>附件1：</w:t>
      </w:r>
    </w:p>
    <w:p w14:paraId="18D54203">
      <w:pPr>
        <w:adjustRightInd w:val="0"/>
        <w:snapToGrid w:val="0"/>
        <w:spacing w:line="360" w:lineRule="auto"/>
        <w:jc w:val="center"/>
        <w:rPr>
          <w:rFonts w:ascii="华文中宋" w:hAnsi="华文中宋" w:eastAsia="华文中宋" w:cs="Times New Roman"/>
          <w:b/>
          <w:bCs/>
          <w:sz w:val="32"/>
          <w:szCs w:val="32"/>
        </w:rPr>
      </w:pPr>
      <w:r>
        <w:rPr>
          <w:rFonts w:hint="eastAsia" w:ascii="华文中宋" w:hAnsi="华文中宋" w:eastAsia="华文中宋" w:cs="Times New Roman"/>
          <w:b/>
          <w:bCs/>
          <w:sz w:val="32"/>
          <w:szCs w:val="32"/>
        </w:rPr>
        <w:t>团支部毕业年份标记操作流程</w:t>
      </w:r>
    </w:p>
    <w:p w14:paraId="69E753EC">
      <w:pPr>
        <w:adjustRightInd w:val="0"/>
        <w:snapToGrid w:val="0"/>
        <w:spacing w:line="360" w:lineRule="auto"/>
        <w:jc w:val="center"/>
        <w:rPr>
          <w:rFonts w:ascii="仿宋_GB2312" w:hAnsi="Calibri" w:eastAsia="仿宋_GB2312" w:cs="Times New Roman"/>
          <w:sz w:val="28"/>
          <w:szCs w:val="28"/>
        </w:rPr>
      </w:pPr>
    </w:p>
    <w:p w14:paraId="485238C4">
      <w:pPr>
        <w:pStyle w:val="10"/>
        <w:numPr>
          <w:ilvl w:val="0"/>
          <w:numId w:val="1"/>
        </w:numPr>
        <w:snapToGrid w:val="0"/>
        <w:spacing w:line="360" w:lineRule="auto"/>
        <w:ind w:firstLineChars="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黑体" w:hAnsi="黑体" w:eastAsia="黑体" w:cs="Times New Roman"/>
          <w:kern w:val="0"/>
          <w:sz w:val="28"/>
          <w:szCs w:val="44"/>
        </w:rPr>
        <w:t>普通团支部</w:t>
      </w:r>
    </w:p>
    <w:p w14:paraId="1558A294">
      <w:pPr>
        <w:adjustRightInd w:val="0"/>
        <w:snapToGrid w:val="0"/>
        <w:spacing w:line="360" w:lineRule="auto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按照年级设立、以班级为单位、班级内所有成员在同一年份毕业的团</w:t>
      </w:r>
      <w:r>
        <w:rPr>
          <w:rFonts w:hint="eastAsia" w:ascii="仿宋_GB2312" w:hAnsi="Calibri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支部，如</w:t>
      </w:r>
      <w:r>
        <w:rPr>
          <w:rFonts w:hint="eastAsia" w:ascii="仿宋_GB2312" w:hAnsi="Calibri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林学211</w:t>
      </w:r>
      <w:r>
        <w:rPr>
          <w:rFonts w:hint="eastAsia" w:ascii="仿宋_GB2312" w:hAnsi="Calibri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团支部，全体成员将在202</w:t>
      </w:r>
      <w:r>
        <w:rPr>
          <w:rFonts w:hint="eastAsia" w:ascii="仿宋_GB2312" w:hAnsi="Calibri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Calibri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年毕业。</w:t>
      </w:r>
    </w:p>
    <w:p w14:paraId="0461C669">
      <w:pPr>
        <w:adjustRightInd w:val="0"/>
        <w:snapToGrid w:val="0"/>
        <w:spacing w:line="360" w:lineRule="auto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1.团支部书记登录团支部北京共青团系统账号（</w:t>
      </w:r>
      <w:r>
        <w:rPr>
          <w:rFonts w:ascii="仿宋_GB2312" w:hAnsi="Calibri" w:eastAsia="仿宋_GB2312" w:cs="Times New Roman"/>
          <w:sz w:val="28"/>
          <w:szCs w:val="28"/>
        </w:rPr>
        <w:t>www.bjyouth.net</w:t>
      </w:r>
      <w:r>
        <w:rPr>
          <w:rFonts w:hint="eastAsia" w:ascii="仿宋_GB2312" w:hAnsi="Calibri" w:eastAsia="仿宋_GB2312" w:cs="Times New Roman"/>
          <w:sz w:val="28"/>
          <w:szCs w:val="28"/>
        </w:rPr>
        <w:t>）</w:t>
      </w:r>
    </w:p>
    <w:p w14:paraId="360557ED">
      <w:pPr>
        <w:snapToGrid w:val="0"/>
        <w:spacing w:line="360" w:lineRule="auto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ascii="仿宋_GB2312" w:hAnsi="Calibri" w:eastAsia="仿宋_GB2312" w:cs="Times New Roman"/>
          <w:sz w:val="28"/>
          <w:szCs w:val="28"/>
        </w:rPr>
        <w:t xml:space="preserve"> </w:t>
      </w:r>
      <w:r>
        <w:drawing>
          <wp:inline distT="0" distB="0" distL="0" distR="0">
            <wp:extent cx="4819650" cy="2819400"/>
            <wp:effectExtent l="0" t="0" r="0" b="0"/>
            <wp:docPr id="6" name="图片 6" descr="C:\Users\ADMINI~1\AppData\Local\Temp\WeChat Files\78d29c2fcb47b89e4656b10c54506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~1\AppData\Local\Temp\WeChat Files\78d29c2fcb47b89e4656b10c545068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AF844">
      <w:pPr>
        <w:adjustRightInd w:val="0"/>
        <w:snapToGrid w:val="0"/>
        <w:spacing w:line="360" w:lineRule="auto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2.进入团支部系统后点击“我的资料”，下拉找到“毕业年份”一栏，选择团支部毕业年份，以20</w:t>
      </w:r>
      <w:r>
        <w:rPr>
          <w:rFonts w:ascii="仿宋_GB2312" w:hAnsi="Calibri" w:eastAsia="仿宋_GB2312" w:cs="Times New Roman"/>
          <w:sz w:val="28"/>
          <w:szCs w:val="28"/>
        </w:rPr>
        <w:t>2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28"/>
          <w:szCs w:val="28"/>
        </w:rPr>
        <w:t>级的团支部将毕业于202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28"/>
          <w:szCs w:val="28"/>
        </w:rPr>
        <w:t>年为例，则选择“202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28"/>
          <w:szCs w:val="28"/>
        </w:rPr>
        <w:t>年毕业团支部”。</w:t>
      </w:r>
    </w:p>
    <w:p w14:paraId="6DE30205">
      <w:pPr>
        <w:snapToGrid w:val="0"/>
        <w:spacing w:line="360" w:lineRule="auto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ascii="仿宋_GB2312" w:hAnsi="Calibri" w:eastAsia="仿宋_GB2312" w:cs="Times New Roman"/>
          <w:sz w:val="28"/>
          <w:szCs w:val="28"/>
        </w:rPr>
        <w:t xml:space="preserve"> </w:t>
      </w:r>
      <w:r>
        <w:rPr>
          <w:rFonts w:ascii="仿宋_GB2312" w:hAnsi="Calibri" w:eastAsia="仿宋_GB2312" w:cs="Times New Roman"/>
          <w:sz w:val="28"/>
          <w:szCs w:val="28"/>
        </w:rPr>
        <w:drawing>
          <wp:inline distT="0" distB="0" distL="0" distR="0">
            <wp:extent cx="5759450" cy="2240280"/>
            <wp:effectExtent l="0" t="0" r="0" b="7620"/>
            <wp:docPr id="138001463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014639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47" b="270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1784C">
      <w:pPr>
        <w:adjustRightInd w:val="0"/>
        <w:snapToGrid w:val="0"/>
        <w:spacing w:line="360" w:lineRule="auto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3.选择完毕后将同一页面下拉至底端，点击下方“修改”按钮，修改保存即可。</w:t>
      </w:r>
    </w:p>
    <w:p w14:paraId="5700C676">
      <w:pPr>
        <w:snapToGrid w:val="0"/>
        <w:spacing w:line="360" w:lineRule="auto"/>
        <w:jc w:val="center"/>
        <w:rPr>
          <w:rFonts w:ascii="仿宋_GB2312" w:hAnsi="Calibri" w:eastAsia="仿宋_GB2312" w:cs="Times New Roman"/>
          <w:sz w:val="28"/>
          <w:szCs w:val="28"/>
        </w:rPr>
      </w:pPr>
      <w:r>
        <w:drawing>
          <wp:inline distT="0" distB="0" distL="0" distR="0">
            <wp:extent cx="3392170" cy="21615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l="31639" t="13505" r="17361" b="24097"/>
                    <a:stretch>
                      <a:fillRect/>
                    </a:stretch>
                  </pic:blipFill>
                  <pic:spPr>
                    <a:xfrm>
                      <a:off x="0" y="0"/>
                      <a:ext cx="3412868" cy="217501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B94CA">
      <w:pPr>
        <w:pStyle w:val="10"/>
        <w:numPr>
          <w:ilvl w:val="0"/>
          <w:numId w:val="1"/>
        </w:numPr>
        <w:snapToGrid w:val="0"/>
        <w:spacing w:line="360" w:lineRule="auto"/>
        <w:ind w:firstLineChars="0"/>
        <w:rPr>
          <w:rFonts w:ascii="黑体" w:hAnsi="黑体" w:eastAsia="黑体" w:cs="Times New Roman"/>
          <w:kern w:val="0"/>
          <w:sz w:val="28"/>
          <w:szCs w:val="44"/>
        </w:rPr>
      </w:pPr>
      <w:r>
        <w:rPr>
          <w:rFonts w:hint="eastAsia" w:ascii="黑体" w:hAnsi="黑体" w:eastAsia="黑体" w:cs="Times New Roman"/>
          <w:kern w:val="0"/>
          <w:sz w:val="28"/>
          <w:szCs w:val="44"/>
        </w:rPr>
        <w:t>毕业年份不统一的团支部</w:t>
      </w:r>
    </w:p>
    <w:p w14:paraId="3D27BF42">
      <w:pPr>
        <w:adjustRightInd w:val="0"/>
        <w:snapToGrid w:val="0"/>
        <w:spacing w:line="360" w:lineRule="auto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支部内包含将在不同年份毕业的成员，例如：某某研究生梯队团支部。</w:t>
      </w:r>
    </w:p>
    <w:p w14:paraId="38E11175">
      <w:pPr>
        <w:adjustRightInd w:val="0"/>
        <w:snapToGrid w:val="0"/>
        <w:spacing w:line="360" w:lineRule="auto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1.团支部书记登录团支部共青团系统账号（同普通团支部操作方法）。</w:t>
      </w:r>
    </w:p>
    <w:p w14:paraId="2D678C7F">
      <w:pPr>
        <w:adjustRightInd w:val="0"/>
        <w:snapToGrid w:val="0"/>
        <w:spacing w:line="360" w:lineRule="auto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2.进入团支部系统后点击“我的资料”，下拉找到“毕业年份”一栏，选择团支部毕业年份，毕业年份不统一的团支部（支部内各个团员毕业的年份不统一）毕业年份选择“毕业年份不统一”一项。</w:t>
      </w:r>
    </w:p>
    <w:p w14:paraId="7885B98D">
      <w:pPr>
        <w:snapToGrid w:val="0"/>
        <w:spacing w:line="360" w:lineRule="auto"/>
        <w:jc w:val="center"/>
        <w:rPr>
          <w:rFonts w:ascii="仿宋_GB2312" w:hAnsi="Calibri" w:eastAsia="仿宋_GB2312" w:cs="Times New Roman"/>
          <w:sz w:val="28"/>
          <w:szCs w:val="28"/>
        </w:rPr>
      </w:pPr>
      <w:r>
        <w:rPr>
          <w:rFonts w:ascii="仿宋_GB2312" w:hAnsi="Calibri" w:eastAsia="仿宋_GB2312" w:cs="Times New Roman"/>
          <w:sz w:val="28"/>
          <w:szCs w:val="28"/>
        </w:rPr>
        <w:drawing>
          <wp:inline distT="0" distB="0" distL="0" distR="0">
            <wp:extent cx="3785235" cy="2646045"/>
            <wp:effectExtent l="0" t="0" r="571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3253" cy="2658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C591F">
      <w:pPr>
        <w:adjustRightInd w:val="0"/>
        <w:snapToGrid w:val="0"/>
        <w:spacing w:line="360" w:lineRule="auto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3.选择完毕后将同一页面下拉至底端，点击下方“修改”按钮。</w:t>
      </w:r>
    </w:p>
    <w:p w14:paraId="6963E0B0">
      <w:pPr>
        <w:adjustRightInd w:val="0"/>
        <w:snapToGrid w:val="0"/>
        <w:spacing w:line="360" w:lineRule="auto"/>
        <w:ind w:firstLine="560" w:firstLineChars="200"/>
        <w:rPr>
          <w:rFonts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</w:rPr>
        <w:t>4.点击团员管理中“我的团员”一项，选中将在202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28"/>
          <w:szCs w:val="28"/>
        </w:rPr>
        <w:t>年毕业的支部成员，点击右上方“标记202</w:t>
      </w: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28"/>
          <w:szCs w:val="28"/>
        </w:rPr>
        <w:t>毕业生”对其进行标记，若标记错误则点击“取消毕业标记”后重新操作。</w:t>
      </w:r>
      <w:bookmarkStart w:id="0" w:name="_GoBack"/>
      <w:bookmarkEnd w:id="0"/>
    </w:p>
    <w:p w14:paraId="6868C4EB">
      <w:pPr>
        <w:rPr>
          <w:rFonts w:ascii="仿宋_GB2312" w:hAnsi="Calibri" w:eastAsia="仿宋_GB2312" w:cs="Times New Roman"/>
          <w:sz w:val="28"/>
          <w:szCs w:val="28"/>
        </w:rPr>
      </w:pPr>
      <w:r>
        <w:rPr>
          <w:rFonts w:ascii="仿宋_GB2312" w:hAnsi="Calibri" w:eastAsia="仿宋_GB2312" w:cs="Times New Roman"/>
          <w:sz w:val="28"/>
          <w:szCs w:val="28"/>
        </w:rPr>
        <w:drawing>
          <wp:inline distT="0" distB="0" distL="0" distR="0">
            <wp:extent cx="5759450" cy="1016635"/>
            <wp:effectExtent l="0" t="0" r="0" b="0"/>
            <wp:docPr id="199890759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907596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08919517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41F3926C">
        <w:pPr>
          <w:pStyle w:val="3"/>
          <w:jc w:val="center"/>
          <w:rPr>
            <w:rFonts w:ascii="仿宋_GB2312" w:eastAsia="仿宋_GB2312"/>
            <w:sz w:val="21"/>
            <w:szCs w:val="21"/>
          </w:rPr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hint="eastAsia" w:ascii="仿宋_GB2312" w:eastAsia="仿宋_GB2312"/>
            <w:sz w:val="21"/>
            <w:szCs w:val="21"/>
            <w:lang w:val="zh-CN"/>
          </w:rPr>
          <w:t>2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9B728A"/>
    <w:multiLevelType w:val="multilevel"/>
    <w:tmpl w:val="4D9B728A"/>
    <w:lvl w:ilvl="0" w:tentative="0">
      <w:start w:val="1"/>
      <w:numFmt w:val="japaneseCounting"/>
      <w:lvlText w:val="%1."/>
      <w:lvlJc w:val="left"/>
      <w:pPr>
        <w:ind w:left="465" w:hanging="465"/>
      </w:pPr>
      <w:rPr>
        <w:rFonts w:hint="default" w:ascii="黑体" w:hAnsi="黑体" w:eastAsia="黑体"/>
        <w:b w:val="0"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7ED"/>
    <w:rsid w:val="00044217"/>
    <w:rsid w:val="00085D2F"/>
    <w:rsid w:val="000B487C"/>
    <w:rsid w:val="000E1C01"/>
    <w:rsid w:val="001D04D0"/>
    <w:rsid w:val="001D7711"/>
    <w:rsid w:val="001F36EF"/>
    <w:rsid w:val="00290D20"/>
    <w:rsid w:val="002974A3"/>
    <w:rsid w:val="002A4B28"/>
    <w:rsid w:val="002E54B9"/>
    <w:rsid w:val="002F4000"/>
    <w:rsid w:val="00313893"/>
    <w:rsid w:val="00317A61"/>
    <w:rsid w:val="00373B04"/>
    <w:rsid w:val="003A5071"/>
    <w:rsid w:val="003F2F9D"/>
    <w:rsid w:val="004217EA"/>
    <w:rsid w:val="004262AD"/>
    <w:rsid w:val="00505278"/>
    <w:rsid w:val="00556502"/>
    <w:rsid w:val="005703B9"/>
    <w:rsid w:val="00585C55"/>
    <w:rsid w:val="005F1DC9"/>
    <w:rsid w:val="005F3163"/>
    <w:rsid w:val="00601F93"/>
    <w:rsid w:val="00624748"/>
    <w:rsid w:val="006B360C"/>
    <w:rsid w:val="006E0319"/>
    <w:rsid w:val="00730DC1"/>
    <w:rsid w:val="00763A04"/>
    <w:rsid w:val="008007ED"/>
    <w:rsid w:val="00802B74"/>
    <w:rsid w:val="008971B2"/>
    <w:rsid w:val="008D02A1"/>
    <w:rsid w:val="008E2D7C"/>
    <w:rsid w:val="008E7EDC"/>
    <w:rsid w:val="009D6C49"/>
    <w:rsid w:val="00A231A1"/>
    <w:rsid w:val="00A516B9"/>
    <w:rsid w:val="00AC299C"/>
    <w:rsid w:val="00B279AE"/>
    <w:rsid w:val="00B90CD2"/>
    <w:rsid w:val="00BD35D0"/>
    <w:rsid w:val="00C0440C"/>
    <w:rsid w:val="00C214AE"/>
    <w:rsid w:val="00C34830"/>
    <w:rsid w:val="00C63E08"/>
    <w:rsid w:val="00CA334C"/>
    <w:rsid w:val="00CE4D66"/>
    <w:rsid w:val="00CE74B0"/>
    <w:rsid w:val="00D100BA"/>
    <w:rsid w:val="00D10111"/>
    <w:rsid w:val="00D230F6"/>
    <w:rsid w:val="00D2549C"/>
    <w:rsid w:val="00D87C24"/>
    <w:rsid w:val="00D97721"/>
    <w:rsid w:val="00DA67A0"/>
    <w:rsid w:val="00E01F72"/>
    <w:rsid w:val="00E8663B"/>
    <w:rsid w:val="00EC7612"/>
    <w:rsid w:val="00F429E9"/>
    <w:rsid w:val="00F5153A"/>
    <w:rsid w:val="00F650F9"/>
    <w:rsid w:val="00F676DB"/>
    <w:rsid w:val="00FA38B0"/>
    <w:rsid w:val="00FC591F"/>
    <w:rsid w:val="00FD0EC6"/>
    <w:rsid w:val="00FE766E"/>
    <w:rsid w:val="0B8C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1A894-67DD-4E27-9417-7FB37754EE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463</Words>
  <Characters>505</Characters>
  <Lines>3</Lines>
  <Paragraphs>1</Paragraphs>
  <TotalTime>76</TotalTime>
  <ScaleCrop>false</ScaleCrop>
  <LinksUpToDate>false</LinksUpToDate>
  <CharactersWithSpaces>507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2020-05-12T08:10:00Z</dcterms:created>
  <dc:creator>ustbtwzzb@163.com</dc:creator>
  <cp:lastModifiedBy>李子萧</cp:lastModifiedBy>
  <dcterms:modified xsi:type="dcterms:W3CDTF">2025-06-05T07:37:10Z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eyJoZGlkIjoiZWEyMjQ1NDk0NmQyMmM2ZmQzMTE4YTg2YzZhZDc2NDEiLCJ1c2VySWQiOiI3MzA5NjA5MDYifQ==</vt:lpwstr>
  </property>
  <property fmtid="{D5CDD505-2E9C-101B-9397-08002B2CF9AE}" pid="3" name="KSOProductBuildVer">
    <vt:lpwstr>2052-12.1.0.21171</vt:lpwstr>
  </property>
  <property fmtid="{D5CDD505-2E9C-101B-9397-08002B2CF9AE}" pid="4" name="ICV">
    <vt:lpwstr>AC72503DD8B2453BA4E2F5D3AF76EC7D_12</vt:lpwstr>
  </property>
</Properties>
</file>